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黑龙江龙权知识产权代理有限公司价格表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专利服务</w:t>
      </w:r>
    </w:p>
    <w:tbl>
      <w:tblPr>
        <w:tblStyle w:val="7"/>
        <w:tblpPr w:leftFromText="180" w:rightFromText="180" w:vertAnchor="page" w:horzAnchor="page" w:tblpX="1771" w:tblpY="3837"/>
        <w:tblOverlap w:val="never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09"/>
        <w:gridCol w:w="1768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23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209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服务项目</w:t>
            </w:r>
          </w:p>
        </w:tc>
        <w:tc>
          <w:tcPr>
            <w:tcW w:w="1768" w:type="dxa"/>
            <w:vAlign w:val="top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收费标准</w:t>
            </w:r>
          </w:p>
        </w:tc>
        <w:tc>
          <w:tcPr>
            <w:tcW w:w="425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发明专利多人申请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5000元/件</w:t>
            </w:r>
          </w:p>
        </w:tc>
        <w:tc>
          <w:tcPr>
            <w:tcW w:w="425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包括发明撰写费、实审中的所有答辩费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20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发明专利单人申请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4500元/件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包括发明撰写费、实审中的所有答辩费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20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实用新型专利多人申请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1800元/件</w:t>
            </w:r>
          </w:p>
        </w:tc>
        <w:tc>
          <w:tcPr>
            <w:tcW w:w="425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直至专利授权拿证书为止，否则退还全部专利费用。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20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实用新型专利单人申请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1600元/件</w:t>
            </w:r>
          </w:p>
        </w:tc>
        <w:tc>
          <w:tcPr>
            <w:tcW w:w="425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直至专利授权拿证书为止，否则退还全部专利费用。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20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外观专利多人申请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1500元/件</w:t>
            </w:r>
          </w:p>
        </w:tc>
        <w:tc>
          <w:tcPr>
            <w:tcW w:w="4259" w:type="dxa"/>
            <w:vAlign w:val="top"/>
          </w:tcPr>
          <w:p>
            <w:pPr>
              <w:rPr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直至专利授权拿证书为止，否则退还全部专利费用。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3" w:type="dxa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209" w:type="dxa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外观专利单人申请</w:t>
            </w:r>
          </w:p>
        </w:tc>
        <w:tc>
          <w:tcPr>
            <w:tcW w:w="1768" w:type="dxa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1300元/件</w:t>
            </w:r>
          </w:p>
        </w:tc>
        <w:tc>
          <w:tcPr>
            <w:tcW w:w="4259" w:type="dxa"/>
            <w:vAlign w:val="top"/>
          </w:tcPr>
          <w:p>
            <w:pPr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直至专利授权拿证书为止，否则退还全部专利费用。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商标服务</w:t>
      </w:r>
    </w:p>
    <w:tbl>
      <w:tblPr>
        <w:tblStyle w:val="7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3"/>
        <w:gridCol w:w="3477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服务项目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商标注册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商标转让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</w:rPr>
              <w:t>商标变更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商标续展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商标注销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商标许可合同备案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集体商标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93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477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证明商标</w:t>
            </w:r>
          </w:p>
        </w:tc>
        <w:tc>
          <w:tcPr>
            <w:tcW w:w="4254" w:type="dxa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7500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软件著作权登记服务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88"/>
        <w:gridCol w:w="2714"/>
        <w:gridCol w:w="1991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188" w:type="dxa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714" w:type="dxa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服务项目</w:t>
            </w:r>
          </w:p>
        </w:tc>
        <w:tc>
          <w:tcPr>
            <w:tcW w:w="1991" w:type="dxa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收费标准</w:t>
            </w:r>
          </w:p>
        </w:tc>
        <w:tc>
          <w:tcPr>
            <w:tcW w:w="2629" w:type="dxa"/>
          </w:tcPr>
          <w:p>
            <w:pP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88" w:type="dxa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714" w:type="dxa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软件著作权登记服务</w:t>
            </w:r>
          </w:p>
        </w:tc>
        <w:tc>
          <w:tcPr>
            <w:tcW w:w="1991" w:type="dxa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1000</w:t>
            </w:r>
          </w:p>
        </w:tc>
        <w:tc>
          <w:tcPr>
            <w:tcW w:w="2629" w:type="dxa"/>
          </w:tcPr>
          <w:p>
            <w:pP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含官费，含补正。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财税服务</w:t>
      </w:r>
    </w:p>
    <w:tbl>
      <w:tblPr>
        <w:tblStyle w:val="7"/>
        <w:tblW w:w="85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0"/>
        <w:gridCol w:w="2809"/>
        <w:gridCol w:w="4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服务项目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工商代理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500元/件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税务代理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300元/件（国税+地税）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社保服务代理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370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会计代理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300-1500元/月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</w:trPr>
        <w:tc>
          <w:tcPr>
            <w:tcW w:w="1370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809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刻章服务</w:t>
            </w:r>
          </w:p>
        </w:tc>
        <w:tc>
          <w:tcPr>
            <w:tcW w:w="4336" w:type="dxa"/>
          </w:tcPr>
          <w:p>
            <w:pPr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135-275元/套（含上门费）</w:t>
            </w:r>
          </w:p>
        </w:tc>
      </w:tr>
    </w:tbl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注：以上所有业务咨询费用全免。专利业务还包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括：专利答复、复审、无效宣告。商标业务还包括：商标驳回复审、异议以及异议答辩。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  <w:r>
      <w:rPr>
        <w:rFonts w:hint="eastAsia"/>
        <w:lang w:eastAsia="zh-CN"/>
      </w:rPr>
      <w:t>地址：哈尔滨市南岗区邮政街副</w:t>
    </w:r>
    <w:r>
      <w:rPr>
        <w:rFonts w:hint="eastAsia"/>
        <w:lang w:val="en-US" w:eastAsia="zh-CN"/>
      </w:rPr>
      <w:t>434号哈工大科技园</w:t>
    </w:r>
  </w:p>
  <w:p>
    <w:pPr>
      <w:pStyle w:val="3"/>
      <w:rPr>
        <w:rFonts w:hint="eastAsia"/>
        <w:lang w:val="en-US" w:eastAsia="zh-CN"/>
      </w:rPr>
    </w:pPr>
    <w:r>
      <w:rPr>
        <w:rFonts w:hint="eastAsia"/>
        <w:lang w:val="en-US" w:eastAsia="zh-CN"/>
      </w:rPr>
      <w:t>联系电话：0451-86227546；邮箱：2853583102@qq.com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2181225" cy="489585"/>
          <wp:effectExtent l="0" t="0" r="9525" b="5715"/>
          <wp:docPr id="1" name="图片 1" descr="龙权知识产权代理(LOGO) 效果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龙权知识产权代理(LOGO) 效果图"/>
                  <pic:cNvPicPr>
                    <a:picLocks noChangeAspect="1"/>
                  </pic:cNvPicPr>
                </pic:nvPicPr>
                <pic:blipFill>
                  <a:blip r:embed="rId1"/>
                  <a:srcRect t="29524" r="21583" b="35186"/>
                  <a:stretch>
                    <a:fillRect/>
                  </a:stretch>
                </pic:blipFill>
                <pic:spPr>
                  <a:xfrm>
                    <a:off x="0" y="0"/>
                    <a:ext cx="2181225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76BBC"/>
    <w:rsid w:val="10882F72"/>
    <w:rsid w:val="35AD5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jiujiu</dc:creator>
  <cp:lastModifiedBy>jiujiu</cp:lastModifiedBy>
  <dcterms:modified xsi:type="dcterms:W3CDTF">2017-06-28T13:11:40Z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